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AE04A" w14:textId="77777777" w:rsidR="002A6340" w:rsidRPr="000A2903" w:rsidRDefault="002A6340" w:rsidP="002A6340">
      <w:pPr>
        <w:autoSpaceDE/>
        <w:autoSpaceDN/>
        <w:adjustRightInd/>
        <w:spacing w:line="480" w:lineRule="auto"/>
        <w:rPr>
          <w:rFonts w:ascii="Times" w:hAnsi="Times"/>
          <w:sz w:val="24"/>
          <w:szCs w:val="24"/>
          <w:lang w:val="en-US"/>
        </w:rPr>
      </w:pPr>
      <w:bookmarkStart w:id="0" w:name="_GoBack"/>
      <w:bookmarkEnd w:id="0"/>
      <w:r w:rsidRPr="000A2903">
        <w:rPr>
          <w:rFonts w:ascii="Times" w:hAnsi="Times"/>
          <w:sz w:val="24"/>
          <w:szCs w:val="24"/>
          <w:lang w:val="en-US"/>
        </w:rPr>
        <w:t xml:space="preserve">Appendix 1. </w:t>
      </w:r>
      <w:r>
        <w:rPr>
          <w:rFonts w:ascii="Times" w:hAnsi="Times"/>
          <w:sz w:val="24"/>
          <w:szCs w:val="24"/>
          <w:lang w:val="en-US"/>
        </w:rPr>
        <w:t>R</w:t>
      </w:r>
      <w:r w:rsidRPr="000A2903">
        <w:rPr>
          <w:rFonts w:ascii="Times" w:hAnsi="Times"/>
          <w:sz w:val="24"/>
          <w:szCs w:val="24"/>
          <w:lang w:val="en-US"/>
        </w:rPr>
        <w:t xml:space="preserve"> functions to calculate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 w:rsidRPr="000A2903">
        <w:rPr>
          <w:rFonts w:ascii="Times" w:hAnsi="Times"/>
          <w:sz w:val="24"/>
          <w:szCs w:val="24"/>
          <w:vertAlign w:val="subscript"/>
          <w:lang w:val="en-US"/>
        </w:rPr>
        <w:t>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indexes of species (commonness of species)</w:t>
      </w:r>
      <w:r>
        <w:rPr>
          <w:rFonts w:ascii="Times" w:hAnsi="Times"/>
          <w:sz w:val="24"/>
          <w:szCs w:val="24"/>
          <w:lang w:val="en-US"/>
        </w:rPr>
        <w:t>,</w:t>
      </w:r>
      <w:r w:rsidRPr="000A2903">
        <w:rPr>
          <w:rFonts w:ascii="Times" w:hAnsi="Times"/>
          <w:sz w:val="24"/>
          <w:szCs w:val="24"/>
          <w:lang w:val="en-US"/>
        </w:rPr>
        <w:t xml:space="preserve"> the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 w:rsidRPr="000A2903">
        <w:rPr>
          <w:rFonts w:ascii="Times" w:hAnsi="Times"/>
          <w:sz w:val="24"/>
          <w:szCs w:val="24"/>
          <w:vertAlign w:val="subscript"/>
          <w:lang w:val="en-US"/>
        </w:rPr>
        <w:t>h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of the community (the proportion of common species)</w:t>
      </w:r>
      <w:r>
        <w:rPr>
          <w:rFonts w:ascii="Times" w:hAnsi="Times"/>
          <w:sz w:val="24"/>
          <w:szCs w:val="24"/>
          <w:lang w:val="en-US"/>
        </w:rPr>
        <w:t xml:space="preserve"> and the list of common species</w:t>
      </w:r>
      <w:r w:rsidRPr="000A2903">
        <w:rPr>
          <w:rFonts w:ascii="Times" w:hAnsi="Times"/>
          <w:sz w:val="24"/>
          <w:szCs w:val="24"/>
          <w:lang w:val="en-US"/>
        </w:rPr>
        <w:t xml:space="preserve">. These are calculated from a typical composition matrix </w:t>
      </w:r>
      <w:r w:rsidRPr="000A2903">
        <w:rPr>
          <w:rFonts w:ascii="Times" w:hAnsi="Times"/>
          <w:i/>
          <w:sz w:val="24"/>
          <w:szCs w:val="24"/>
          <w:lang w:val="en-US"/>
        </w:rPr>
        <w:t>M</w:t>
      </w:r>
      <w:r w:rsidRPr="000A2903">
        <w:rPr>
          <w:rFonts w:ascii="Times" w:hAnsi="Times"/>
          <w:sz w:val="24"/>
          <w:szCs w:val="24"/>
          <w:lang w:val="en-US"/>
        </w:rPr>
        <w:t xml:space="preserve"> based on abundances, with one row per plot and one column per species</w:t>
      </w:r>
      <w:r>
        <w:rPr>
          <w:rFonts w:ascii="Times" w:hAnsi="Times"/>
          <w:sz w:val="24"/>
          <w:szCs w:val="24"/>
          <w:lang w:val="en-US"/>
        </w:rPr>
        <w:t>.</w:t>
      </w:r>
    </w:p>
    <w:p w14:paraId="052B4796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</w:p>
    <w:p w14:paraId="6865EAA8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&gt;</w:t>
      </w:r>
      <w:r w:rsidRPr="000A2903">
        <w:rPr>
          <w:rFonts w:ascii="Times" w:hAnsi="Times"/>
          <w:sz w:val="24"/>
          <w:szCs w:val="24"/>
          <w:lang w:val="en-US"/>
        </w:rPr>
        <w:tab/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hp.function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&lt;- </w:t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function(</w:t>
      </w:r>
      <w:proofErr w:type="gramEnd"/>
      <w:r w:rsidRPr="000A2903">
        <w:rPr>
          <w:rFonts w:ascii="Times" w:hAnsi="Times"/>
          <w:sz w:val="24"/>
          <w:szCs w:val="24"/>
          <w:lang w:val="en-US"/>
        </w:rPr>
        <w:t>M) # two-dimensional commonness of species</w:t>
      </w:r>
    </w:p>
    <w:p w14:paraId="28E80C78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{</w:t>
      </w:r>
    </w:p>
    <w:p w14:paraId="69331E79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ab/>
      </w:r>
      <w:proofErr w:type="spell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&lt;- apply(M /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rowSums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(M), 2, function(x) max((1:nrow(M)/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nrow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(M))[sort(x, decreasing=T)&gt;=(1:nrow(M)/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nrow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(M))]))</w:t>
      </w:r>
    </w:p>
    <w:p w14:paraId="692501B7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proofErr w:type="gramEnd"/>
      <w:r w:rsidRPr="000A2903">
        <w:rPr>
          <w:rFonts w:ascii="Times" w:hAnsi="Times"/>
          <w:sz w:val="24"/>
          <w:szCs w:val="24"/>
          <w:lang w:val="en-US"/>
        </w:rPr>
        <w:t xml:space="preserve"> [which(</w:t>
      </w:r>
      <w:proofErr w:type="spell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=="-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Inf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")] &lt;- 0 # assigns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 w:rsidRPr="000A2903">
        <w:rPr>
          <w:rFonts w:ascii="Times" w:hAnsi="Times"/>
          <w:sz w:val="24"/>
          <w:szCs w:val="24"/>
          <w:vertAlign w:val="subscript"/>
          <w:lang w:val="en-US"/>
        </w:rPr>
        <w:t>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=0 to very uncommon species</w:t>
      </w:r>
    </w:p>
    <w:p w14:paraId="4BBFA9B0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ab/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names(</w:t>
      </w:r>
      <w:proofErr w:type="spellStart"/>
      <w:proofErr w:type="gramEnd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) &lt;- 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colnames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 # assigns the name of the species</w:t>
      </w:r>
    </w:p>
    <w:p w14:paraId="12DDA779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ab/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return(</w:t>
      </w:r>
      <w:proofErr w:type="spellStart"/>
      <w:proofErr w:type="gramEnd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)</w:t>
      </w:r>
    </w:p>
    <w:p w14:paraId="5C6E7AF6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}</w:t>
      </w:r>
    </w:p>
    <w:p w14:paraId="15701D71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</w:p>
    <w:p w14:paraId="09262503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&gt;</w:t>
      </w:r>
      <w:r w:rsidRPr="000A2903">
        <w:rPr>
          <w:rFonts w:ascii="Times" w:hAnsi="Times"/>
          <w:sz w:val="24"/>
          <w:szCs w:val="24"/>
          <w:lang w:val="en-US"/>
        </w:rPr>
        <w:tab/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hh.function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&lt;- </w:t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function(</w:t>
      </w:r>
      <w:proofErr w:type="gramEnd"/>
      <w:r w:rsidRPr="000A2903">
        <w:rPr>
          <w:rFonts w:ascii="Times" w:hAnsi="Times"/>
          <w:sz w:val="24"/>
          <w:szCs w:val="24"/>
          <w:lang w:val="en-US"/>
        </w:rPr>
        <w:t>M) # observed proportion of common species</w:t>
      </w:r>
      <w:r>
        <w:rPr>
          <w:rFonts w:ascii="Times" w:hAnsi="Times"/>
          <w:sz w:val="24"/>
          <w:szCs w:val="24"/>
          <w:lang w:val="en-US"/>
        </w:rPr>
        <w:t>, and ordered list of common species</w:t>
      </w:r>
    </w:p>
    <w:p w14:paraId="176696F8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{</w:t>
      </w:r>
    </w:p>
    <w:p w14:paraId="55BA6862" w14:textId="77777777" w:rsidR="002A6340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proofErr w:type="gramEnd"/>
      <w:r>
        <w:rPr>
          <w:rFonts w:ascii="Times" w:hAnsi="Times"/>
          <w:sz w:val="24"/>
          <w:szCs w:val="24"/>
          <w:lang w:val="en-US"/>
        </w:rPr>
        <w:t xml:space="preserve"> &lt;-</w:t>
      </w:r>
      <w:r w:rsidRPr="00841A6E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hp.function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</w:t>
      </w:r>
      <w:r>
        <w:rPr>
          <w:rFonts w:ascii="Times" w:hAnsi="Times"/>
          <w:sz w:val="24"/>
          <w:szCs w:val="24"/>
          <w:lang w:val="en-US"/>
        </w:rPr>
        <w:t xml:space="preserve"> # calculates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 w:rsidRPr="000A2903">
        <w:rPr>
          <w:rFonts w:ascii="Times" w:hAnsi="Times"/>
          <w:sz w:val="24"/>
          <w:szCs w:val="24"/>
          <w:vertAlign w:val="subscript"/>
          <w:lang w:val="en-US"/>
        </w:rPr>
        <w:t>p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indexes</w:t>
      </w:r>
    </w:p>
    <w:p w14:paraId="6B434B98" w14:textId="77777777" w:rsidR="002A6340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ab/>
      </w:r>
      <w:proofErr w:type="spellStart"/>
      <w:r>
        <w:rPr>
          <w:rFonts w:ascii="Times" w:hAnsi="Times"/>
          <w:sz w:val="24"/>
          <w:szCs w:val="24"/>
          <w:lang w:val="en-US"/>
        </w:rPr>
        <w:t>hh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 xml:space="preserve"> &lt;- max(((1:ncol(M))/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ncol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(M))[(sort(</w:t>
      </w:r>
      <w:proofErr w:type="spell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, decreasing=T)/max(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hp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)) &gt;= ((1:ncol(M))/</w:t>
      </w:r>
      <w:proofErr w:type="spellStart"/>
      <w:r w:rsidRPr="000A2903">
        <w:rPr>
          <w:rFonts w:ascii="Times" w:hAnsi="Times"/>
          <w:sz w:val="24"/>
          <w:szCs w:val="24"/>
          <w:lang w:val="en-US"/>
        </w:rPr>
        <w:t>ncol</w:t>
      </w:r>
      <w:proofErr w:type="spellEnd"/>
      <w:r w:rsidRPr="000A2903">
        <w:rPr>
          <w:rFonts w:ascii="Times" w:hAnsi="Times"/>
          <w:sz w:val="24"/>
          <w:szCs w:val="24"/>
          <w:lang w:val="en-US"/>
        </w:rPr>
        <w:t>(M))])</w:t>
      </w:r>
      <w:r>
        <w:rPr>
          <w:rFonts w:ascii="Times" w:hAnsi="Times"/>
          <w:sz w:val="24"/>
          <w:szCs w:val="24"/>
          <w:lang w:val="en-US"/>
        </w:rPr>
        <w:t xml:space="preserve"> # calculates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>
        <w:rPr>
          <w:rFonts w:ascii="Times" w:hAnsi="Times"/>
          <w:sz w:val="24"/>
          <w:szCs w:val="24"/>
          <w:vertAlign w:val="subscript"/>
          <w:lang w:val="en-US"/>
        </w:rPr>
        <w:t>h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index</w:t>
      </w:r>
    </w:p>
    <w:p w14:paraId="0FB7F7D0" w14:textId="4A2F4193" w:rsidR="002A6340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ab/>
      </w:r>
      <w:proofErr w:type="gramStart"/>
      <w:r w:rsidR="00BE14ED" w:rsidRPr="00BE14ED">
        <w:rPr>
          <w:rFonts w:ascii="Times" w:hAnsi="Times"/>
          <w:sz w:val="24"/>
          <w:szCs w:val="24"/>
          <w:lang w:val="en-US"/>
        </w:rPr>
        <w:t>if(</w:t>
      </w:r>
      <w:proofErr w:type="gramEnd"/>
      <w:r w:rsidR="00BE14ED" w:rsidRPr="00BE14ED">
        <w:rPr>
          <w:rFonts w:ascii="Times" w:hAnsi="Times"/>
          <w:sz w:val="24"/>
          <w:szCs w:val="24"/>
          <w:lang w:val="en-US"/>
        </w:rPr>
        <w:t>!is.na(</w:t>
      </w:r>
      <w:proofErr w:type="spellStart"/>
      <w:r w:rsidR="00BE14ED" w:rsidRPr="00BE14ED">
        <w:rPr>
          <w:rFonts w:ascii="Times" w:hAnsi="Times"/>
          <w:sz w:val="24"/>
          <w:szCs w:val="24"/>
          <w:lang w:val="en-US"/>
        </w:rPr>
        <w:t>hh</w:t>
      </w:r>
      <w:proofErr w:type="spellEnd"/>
      <w:r w:rsidR="00BE14ED" w:rsidRPr="00BE14ED">
        <w:rPr>
          <w:rFonts w:ascii="Times" w:hAnsi="Times"/>
          <w:sz w:val="24"/>
          <w:szCs w:val="24"/>
          <w:lang w:val="en-US"/>
        </w:rPr>
        <w:t>))</w:t>
      </w:r>
      <w:r w:rsidR="00BE14ED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a &lt;- </w:t>
      </w:r>
      <w:proofErr w:type="spellStart"/>
      <w:r>
        <w:rPr>
          <w:rFonts w:ascii="Times" w:hAnsi="Times"/>
          <w:sz w:val="24"/>
          <w:szCs w:val="24"/>
          <w:lang w:val="en-US"/>
        </w:rPr>
        <w:t>cbind</w:t>
      </w:r>
      <w:proofErr w:type="spellEnd"/>
      <w:r>
        <w:rPr>
          <w:rFonts w:ascii="Times" w:hAnsi="Times"/>
          <w:sz w:val="24"/>
          <w:szCs w:val="24"/>
          <w:lang w:val="en-US"/>
        </w:rPr>
        <w:t>(</w:t>
      </w:r>
      <w:proofErr w:type="spellStart"/>
      <w:r>
        <w:rPr>
          <w:rFonts w:ascii="Times" w:hAnsi="Times"/>
          <w:sz w:val="24"/>
          <w:szCs w:val="24"/>
          <w:lang w:val="en-US"/>
        </w:rPr>
        <w:t>hp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colSums</w:t>
      </w:r>
      <w:proofErr w:type="spellEnd"/>
      <w:r>
        <w:rPr>
          <w:rFonts w:ascii="Times" w:hAnsi="Times"/>
          <w:sz w:val="24"/>
          <w:szCs w:val="24"/>
          <w:lang w:val="en-US"/>
        </w:rPr>
        <w:t>(M))</w:t>
      </w:r>
    </w:p>
    <w:p w14:paraId="1FAAA821" w14:textId="51842585" w:rsidR="002A6340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ab/>
      </w:r>
      <w:r w:rsidR="00BE14ED" w:rsidRPr="00BE14ED">
        <w:rPr>
          <w:rFonts w:ascii="Times" w:hAnsi="Times"/>
          <w:sz w:val="24"/>
          <w:szCs w:val="24"/>
          <w:lang w:val="en-US"/>
        </w:rPr>
        <w:t>if(!is.na(</w:t>
      </w:r>
      <w:proofErr w:type="spellStart"/>
      <w:r w:rsidR="00BE14ED" w:rsidRPr="00BE14ED">
        <w:rPr>
          <w:rFonts w:ascii="Times" w:hAnsi="Times"/>
          <w:sz w:val="24"/>
          <w:szCs w:val="24"/>
          <w:lang w:val="en-US"/>
        </w:rPr>
        <w:t>hh</w:t>
      </w:r>
      <w:proofErr w:type="spellEnd"/>
      <w:r w:rsidR="00BE14ED" w:rsidRPr="00BE14ED">
        <w:rPr>
          <w:rFonts w:ascii="Times" w:hAnsi="Times"/>
          <w:sz w:val="24"/>
          <w:szCs w:val="24"/>
          <w:lang w:val="en-US"/>
        </w:rPr>
        <w:t>))</w:t>
      </w:r>
      <w:r w:rsidR="00BE14ED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 xml:space="preserve">common &lt;- </w:t>
      </w:r>
      <w:proofErr w:type="spellStart"/>
      <w:r>
        <w:rPr>
          <w:rFonts w:ascii="Times" w:hAnsi="Times"/>
          <w:sz w:val="24"/>
          <w:szCs w:val="24"/>
          <w:lang w:val="en-US"/>
        </w:rPr>
        <w:t>rownames</w:t>
      </w:r>
      <w:proofErr w:type="spellEnd"/>
      <w:r>
        <w:rPr>
          <w:rFonts w:ascii="Times" w:hAnsi="Times"/>
          <w:sz w:val="24"/>
          <w:szCs w:val="24"/>
          <w:lang w:val="en-US"/>
        </w:rPr>
        <w:t>(a[order(-a[, 1], -a[, 2]), ])[1:(</w:t>
      </w:r>
      <w:proofErr w:type="spellStart"/>
      <w:r>
        <w:rPr>
          <w:rFonts w:ascii="Times" w:hAnsi="Times"/>
          <w:sz w:val="24"/>
          <w:szCs w:val="24"/>
          <w:lang w:val="en-US"/>
        </w:rPr>
        <w:t>hh</w:t>
      </w:r>
      <w:proofErr w:type="spellEnd"/>
      <w:r>
        <w:rPr>
          <w:rFonts w:ascii="Times" w:hAnsi="Times"/>
          <w:sz w:val="24"/>
          <w:szCs w:val="24"/>
          <w:lang w:val="en-US"/>
        </w:rPr>
        <w:t>*</w:t>
      </w:r>
      <w:proofErr w:type="spellStart"/>
      <w:r>
        <w:rPr>
          <w:rFonts w:ascii="Times" w:hAnsi="Times"/>
          <w:sz w:val="24"/>
          <w:szCs w:val="24"/>
          <w:lang w:val="en-US"/>
        </w:rPr>
        <w:t>ncol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(M))] # names of common species (ordered by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>
        <w:rPr>
          <w:rFonts w:ascii="Times" w:hAnsi="Times"/>
          <w:sz w:val="24"/>
          <w:szCs w:val="24"/>
          <w:vertAlign w:val="subscript"/>
          <w:lang w:val="en-US"/>
        </w:rPr>
        <w:t>p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indexes and total abundances)</w:t>
      </w:r>
    </w:p>
    <w:p w14:paraId="55A034BC" w14:textId="50559FF0" w:rsidR="00BE14ED" w:rsidRDefault="00BE14ED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ab/>
      </w:r>
      <w:r w:rsidRPr="00BE14ED">
        <w:rPr>
          <w:rFonts w:ascii="Times" w:hAnsi="Times"/>
          <w:sz w:val="24"/>
          <w:szCs w:val="24"/>
          <w:lang w:val="en-US"/>
        </w:rPr>
        <w:t>if(is.na(</w:t>
      </w:r>
      <w:proofErr w:type="spellStart"/>
      <w:r w:rsidRPr="00BE14ED">
        <w:rPr>
          <w:rFonts w:ascii="Times" w:hAnsi="Times"/>
          <w:sz w:val="24"/>
          <w:szCs w:val="24"/>
          <w:lang w:val="en-US"/>
        </w:rPr>
        <w:t>hh</w:t>
      </w:r>
      <w:proofErr w:type="spellEnd"/>
      <w:r w:rsidRPr="00BE14ED">
        <w:rPr>
          <w:rFonts w:ascii="Times" w:hAnsi="Times"/>
          <w:sz w:val="24"/>
          <w:szCs w:val="24"/>
          <w:lang w:val="en-US"/>
        </w:rPr>
        <w:t>)) common &lt;- NULL</w:t>
      </w:r>
    </w:p>
    <w:p w14:paraId="7100AAFD" w14:textId="77777777" w:rsidR="002A6340" w:rsidRPr="000A2903" w:rsidRDefault="002A6340" w:rsidP="002A6340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ab/>
      </w:r>
      <w:proofErr w:type="gramStart"/>
      <w:r w:rsidRPr="000A2903">
        <w:rPr>
          <w:rFonts w:ascii="Times" w:hAnsi="Times"/>
          <w:sz w:val="24"/>
          <w:szCs w:val="24"/>
          <w:lang w:val="en-US"/>
        </w:rPr>
        <w:t>return(</w:t>
      </w:r>
      <w:proofErr w:type="gramEnd"/>
      <w:r>
        <w:rPr>
          <w:rFonts w:ascii="Times" w:hAnsi="Times"/>
          <w:sz w:val="24"/>
          <w:szCs w:val="24"/>
          <w:lang w:val="en-US"/>
        </w:rPr>
        <w:t>list(</w:t>
      </w:r>
      <w:proofErr w:type="spellStart"/>
      <w:r>
        <w:rPr>
          <w:rFonts w:ascii="Times" w:hAnsi="Times"/>
          <w:sz w:val="24"/>
          <w:szCs w:val="24"/>
          <w:lang w:val="en-US"/>
        </w:rPr>
        <w:t>hh</w:t>
      </w:r>
      <w:proofErr w:type="spellEnd"/>
      <w:r>
        <w:rPr>
          <w:rFonts w:ascii="Times" w:hAnsi="Times"/>
          <w:sz w:val="24"/>
          <w:szCs w:val="24"/>
          <w:lang w:val="en-US"/>
        </w:rPr>
        <w:t>=</w:t>
      </w:r>
      <w:proofErr w:type="spellStart"/>
      <w:r>
        <w:rPr>
          <w:rFonts w:ascii="Times" w:hAnsi="Times"/>
          <w:sz w:val="24"/>
          <w:szCs w:val="24"/>
          <w:lang w:val="en-US"/>
        </w:rPr>
        <w:t>hh</w:t>
      </w:r>
      <w:proofErr w:type="spellEnd"/>
      <w:r>
        <w:rPr>
          <w:rFonts w:ascii="Times" w:hAnsi="Times"/>
          <w:sz w:val="24"/>
          <w:szCs w:val="24"/>
          <w:lang w:val="en-US"/>
        </w:rPr>
        <w:t>, common=common)</w:t>
      </w:r>
      <w:r w:rsidRPr="000A2903">
        <w:rPr>
          <w:rFonts w:ascii="Times" w:hAnsi="Times"/>
          <w:sz w:val="24"/>
          <w:szCs w:val="24"/>
          <w:lang w:val="en-US"/>
        </w:rPr>
        <w:t>)</w:t>
      </w:r>
      <w:r>
        <w:rPr>
          <w:rFonts w:ascii="Times" w:hAnsi="Times"/>
          <w:sz w:val="24"/>
          <w:szCs w:val="24"/>
          <w:lang w:val="en-US"/>
        </w:rPr>
        <w:t xml:space="preserve"> # output with the </w:t>
      </w:r>
      <w:proofErr w:type="spellStart"/>
      <w:r w:rsidRPr="000A2903">
        <w:rPr>
          <w:rFonts w:ascii="Times" w:hAnsi="Times"/>
          <w:i/>
          <w:sz w:val="24"/>
          <w:szCs w:val="24"/>
          <w:lang w:val="en-US"/>
        </w:rPr>
        <w:t>h</w:t>
      </w:r>
      <w:r>
        <w:rPr>
          <w:rFonts w:ascii="Times" w:hAnsi="Times"/>
          <w:sz w:val="24"/>
          <w:szCs w:val="24"/>
          <w:vertAlign w:val="subscript"/>
          <w:lang w:val="en-US"/>
        </w:rPr>
        <w:t>h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index of the community and the names of the common species</w:t>
      </w:r>
    </w:p>
    <w:p w14:paraId="41ACA42C" w14:textId="77777777" w:rsidR="009611C0" w:rsidRPr="008C45C7" w:rsidRDefault="002A6340" w:rsidP="008C45C7">
      <w:pPr>
        <w:autoSpaceDE/>
        <w:autoSpaceDN/>
        <w:adjustRightInd/>
        <w:spacing w:line="480" w:lineRule="auto"/>
        <w:ind w:firstLine="360"/>
        <w:rPr>
          <w:rFonts w:ascii="Times" w:hAnsi="Times"/>
          <w:sz w:val="24"/>
          <w:szCs w:val="24"/>
          <w:lang w:val="en-US"/>
        </w:rPr>
      </w:pPr>
      <w:r w:rsidRPr="000A2903">
        <w:rPr>
          <w:rFonts w:ascii="Times" w:hAnsi="Times"/>
          <w:sz w:val="24"/>
          <w:szCs w:val="24"/>
          <w:lang w:val="en-US"/>
        </w:rPr>
        <w:t>}</w:t>
      </w:r>
    </w:p>
    <w:sectPr w:rsidR="009611C0" w:rsidRPr="008C45C7" w:rsidSect="00BE14ED">
      <w:pgSz w:w="11900" w:h="16840"/>
      <w:pgMar w:top="851" w:right="985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40"/>
    <w:rsid w:val="000B5D08"/>
    <w:rsid w:val="001175BC"/>
    <w:rsid w:val="00274FE5"/>
    <w:rsid w:val="002A6340"/>
    <w:rsid w:val="00346D37"/>
    <w:rsid w:val="00486551"/>
    <w:rsid w:val="008C45C7"/>
    <w:rsid w:val="00942447"/>
    <w:rsid w:val="009611C0"/>
    <w:rsid w:val="00AE0393"/>
    <w:rsid w:val="00BE14ED"/>
    <w:rsid w:val="00DB2A4E"/>
    <w:rsid w:val="00E735B0"/>
    <w:rsid w:val="00FF2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72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A6340"/>
    <w:pPr>
      <w:autoSpaceDE w:val="0"/>
      <w:autoSpaceDN w:val="0"/>
      <w:adjustRightInd w:val="0"/>
    </w:pPr>
    <w:rPr>
      <w:rFonts w:ascii="Times-Roman" w:eastAsia="Times-Roman" w:hAnsi="Times-Roman" w:cs="Times-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A6340"/>
    <w:pPr>
      <w:autoSpaceDE w:val="0"/>
      <w:autoSpaceDN w:val="0"/>
      <w:adjustRightInd w:val="0"/>
    </w:pPr>
    <w:rPr>
      <w:rFonts w:ascii="Times-Roman" w:eastAsia="Times-Roman" w:hAnsi="Times-Roman" w:cs="Times-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Arellano</dc:creator>
  <cp:lastModifiedBy>J. Sebatian Tello</cp:lastModifiedBy>
  <cp:revision>2</cp:revision>
  <dcterms:created xsi:type="dcterms:W3CDTF">2014-02-14T15:49:00Z</dcterms:created>
  <dcterms:modified xsi:type="dcterms:W3CDTF">2014-02-14T15:49:00Z</dcterms:modified>
</cp:coreProperties>
</file>